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934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934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934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934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власть Российской Федерации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BA0CC5" w:rsidR="00A77598" w:rsidRPr="00967E3E" w:rsidRDefault="00967E3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34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3415">
              <w:rPr>
                <w:rFonts w:ascii="Times New Roman" w:hAnsi="Times New Roman" w:cs="Times New Roman"/>
                <w:sz w:val="20"/>
                <w:szCs w:val="20"/>
              </w:rPr>
              <w:t>к.э.н, Воронина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9D33D3" w:rsidR="004475DA" w:rsidRPr="00967E3E" w:rsidRDefault="00967E3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D3EC1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5F60297" w:rsidR="00D75436" w:rsidRDefault="00D148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A703F62" w:rsidR="00D75436" w:rsidRDefault="00D148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2FC8D47" w:rsidR="00D75436" w:rsidRDefault="00D148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80A488B" w:rsidR="00D75436" w:rsidRDefault="00D148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F6D1DB2" w:rsidR="00D75436" w:rsidRDefault="00D148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0B3C7C0" w:rsidR="00D75436" w:rsidRDefault="00D148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B76C41D" w:rsidR="00D75436" w:rsidRDefault="00D148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0576588" w:rsidR="00D75436" w:rsidRDefault="00D148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0637313" w:rsidR="00D75436" w:rsidRDefault="00D148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735FCB" w:rsidR="00D75436" w:rsidRDefault="00D148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05BD55D" w:rsidR="00D75436" w:rsidRDefault="00D1486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6B1C2C1" w:rsidR="00D75436" w:rsidRDefault="00D148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16619A2" w:rsidR="00D75436" w:rsidRDefault="00D148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94CC398" w:rsidR="00D75436" w:rsidRDefault="00D148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838C121" w:rsidR="00D75436" w:rsidRDefault="00D148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6D9E67" w:rsidR="00D75436" w:rsidRDefault="00D148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45BC710" w:rsidR="00D75436" w:rsidRDefault="00D1486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9341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систематизированной совокупности знаний об основных тенденциях, направлениях, проблемах и особенностях публичной власти в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Публичная власть Российской Федерации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2119"/>
        <w:gridCol w:w="5385"/>
      </w:tblGrid>
      <w:tr w:rsidR="00751095" w:rsidRPr="0019341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34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341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341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341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341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934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341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34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193415">
              <w:rPr>
                <w:rFonts w:ascii="Times New Roman" w:hAnsi="Times New Roman" w:cs="Times New Roman"/>
              </w:rPr>
              <w:t>ых</w:t>
            </w:r>
            <w:proofErr w:type="spellEnd"/>
            <w:r w:rsidRPr="00193415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34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193415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193415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34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3415">
              <w:rPr>
                <w:rFonts w:ascii="Times New Roman" w:hAnsi="Times New Roman" w:cs="Times New Roman"/>
              </w:rPr>
              <w:t>основные современные коммуникативные технологии, структуру современных коммуникаций</w:t>
            </w:r>
            <w:r w:rsidRPr="0019341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34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3415">
              <w:rPr>
                <w:rFonts w:ascii="Times New Roman" w:hAnsi="Times New Roman" w:cs="Times New Roman"/>
              </w:rPr>
              <w:t>применять современные коммуникативные технологии в профессиональной деятельности</w:t>
            </w:r>
            <w:r w:rsidRPr="0019341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934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3415">
              <w:rPr>
                <w:rFonts w:ascii="Times New Roman" w:hAnsi="Times New Roman" w:cs="Times New Roman"/>
              </w:rPr>
              <w:t>способностью осуществлять анализ, а также проводить критическую оценку деловой информации, в частности с применением современных информационных технологий</w:t>
            </w:r>
            <w:r w:rsidRPr="0019341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3415" w14:paraId="44B7840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46424" w14:textId="77777777" w:rsidR="00751095" w:rsidRPr="001934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</w:rPr>
              <w:t>ОПК-1 - Способен обеспечивать соблюдение норм служебной этики и антикоррупционную направленность в деятельности органа власти;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8B81" w14:textId="77777777" w:rsidR="00751095" w:rsidRPr="001934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ОПК-1.2 - Представляет способы обеспечения антикоррупционной направленности в деятельности органа власти и готов их реализовывать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E7FD8" w14:textId="77777777" w:rsidR="00751095" w:rsidRPr="001934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3415">
              <w:rPr>
                <w:rFonts w:ascii="Times New Roman" w:hAnsi="Times New Roman" w:cs="Times New Roman"/>
              </w:rPr>
              <w:t>нормы служебной этики, в частности добросовестно исполнять должностные обязанности на высоком профессиональном уровне, соблюдать права и свободы человека, осуществлять деятельность в пределах полномочий</w:t>
            </w:r>
            <w:r w:rsidRPr="00193415">
              <w:rPr>
                <w:rFonts w:ascii="Times New Roman" w:hAnsi="Times New Roman" w:cs="Times New Roman"/>
              </w:rPr>
              <w:t xml:space="preserve"> </w:t>
            </w:r>
          </w:p>
          <w:p w14:paraId="67EB7335" w14:textId="77777777" w:rsidR="00751095" w:rsidRPr="001934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3415">
              <w:rPr>
                <w:rFonts w:ascii="Times New Roman" w:hAnsi="Times New Roman" w:cs="Times New Roman"/>
              </w:rPr>
              <w:t>принимать меры, направленные на привлечение государственных и муниципальных служащих, а также граждан к активному участию в противодействии коррупции, на формирование в обществе негативного отношения к коррупционному поведению</w:t>
            </w:r>
            <w:r w:rsidRPr="00193415">
              <w:rPr>
                <w:rFonts w:ascii="Times New Roman" w:hAnsi="Times New Roman" w:cs="Times New Roman"/>
              </w:rPr>
              <w:t xml:space="preserve">. </w:t>
            </w:r>
          </w:p>
          <w:p w14:paraId="4EAFAE1E" w14:textId="77777777" w:rsidR="00751095" w:rsidRPr="001934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3415">
              <w:rPr>
                <w:rFonts w:ascii="Times New Roman" w:hAnsi="Times New Roman" w:cs="Times New Roman"/>
              </w:rPr>
              <w:t>способность обеспечивать антикоррупционную направленность в деятельности органа власти, осуществлять функции по предупреждению коррупции в рамках органа власти</w:t>
            </w:r>
            <w:r w:rsidRPr="0019341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3415" w14:paraId="0953329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0ACD3" w14:textId="77777777" w:rsidR="00751095" w:rsidRPr="001934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</w:rPr>
              <w:t>ОПК-3 - Способен разрабатывать нормативно-правовое обеспечение соответствующей сферы профессиональной деятельности, проводить экспертизу нормативных правовых актов, расчет затрат на их реализацию и определение источников финансирования, осуществлять социально-экономический прогноз последствий их применения и мониторинг правоприменительной практики;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301E7" w14:textId="77777777" w:rsidR="00751095" w:rsidRPr="001934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ОПК-3.1 - Представляет специфику нормативно-правового обеспечения соответствующей сферы профессиональной деятельности, требования к механизму и форме разработки данного обеспечения, экспертизе актов и демонстрирует способность к их разработке и экспертизе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CE04C" w14:textId="77777777" w:rsidR="00751095" w:rsidRPr="001934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3415">
              <w:rPr>
                <w:rFonts w:ascii="Times New Roman" w:hAnsi="Times New Roman" w:cs="Times New Roman"/>
              </w:rPr>
              <w:t>нормативно-правовое обеспечение сферы профессиональной деятельности (государственной или муниципальной службы)</w:t>
            </w:r>
            <w:r w:rsidRPr="00193415">
              <w:rPr>
                <w:rFonts w:ascii="Times New Roman" w:hAnsi="Times New Roman" w:cs="Times New Roman"/>
              </w:rPr>
              <w:t xml:space="preserve"> </w:t>
            </w:r>
          </w:p>
          <w:p w14:paraId="4EE5943B" w14:textId="77777777" w:rsidR="00751095" w:rsidRPr="001934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3415">
              <w:rPr>
                <w:rFonts w:ascii="Times New Roman" w:hAnsi="Times New Roman" w:cs="Times New Roman"/>
              </w:rPr>
              <w:t>оценивать эффективность нормативно-правовых актов, касающихся вопросов профессиональной деятельности</w:t>
            </w:r>
            <w:r w:rsidRPr="00193415">
              <w:rPr>
                <w:rFonts w:ascii="Times New Roman" w:hAnsi="Times New Roman" w:cs="Times New Roman"/>
              </w:rPr>
              <w:t xml:space="preserve">. </w:t>
            </w:r>
          </w:p>
          <w:p w14:paraId="5874865B" w14:textId="77777777" w:rsidR="00751095" w:rsidRPr="001934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3415">
              <w:rPr>
                <w:rFonts w:ascii="Times New Roman" w:hAnsi="Times New Roman" w:cs="Times New Roman"/>
              </w:rPr>
              <w:t>способностью проводить экспертизу нормативно-правовых актов, по вопросам профессиональной деятельности</w:t>
            </w:r>
            <w:r w:rsidRPr="0019341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9341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9341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9341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9341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9341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(ак</w:t>
            </w:r>
            <w:r w:rsidR="00AE2B1A" w:rsidRPr="00193415">
              <w:rPr>
                <w:rFonts w:ascii="Times New Roman" w:hAnsi="Times New Roman" w:cs="Times New Roman"/>
                <w:b/>
              </w:rPr>
              <w:t>адемические</w:t>
            </w:r>
            <w:r w:rsidRPr="0019341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934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934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934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934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934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934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934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934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934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9341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934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934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Тема 1. Публичная власть как социально-политический институт.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934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415">
              <w:rPr>
                <w:sz w:val="22"/>
                <w:szCs w:val="22"/>
                <w:lang w:bidi="ru-RU"/>
              </w:rPr>
              <w:t>Понятия «институт», власть». Подходы к определению понятия «власть»: классовая (марксистская) концепция, элитарная концепция, структурно-организационная концепция, поведенческая концепция.  Макс Вебер: источники власти. Компоненты, виды, методы власти. Политическая власть. Функции и виды политической власти. Публичная власть. Система органов публичной власти в России. Организация публичной власти в зарубежных странах. Основные направления деятельности органов публичной власти по противодействию коррупции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934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934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934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934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5E0F9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99DE8" w14:textId="77777777" w:rsidR="004475DA" w:rsidRPr="001934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Тема 2. Особенности законодательной и исполнительной власти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BBA432" w14:textId="77777777" w:rsidR="004475DA" w:rsidRPr="001934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415">
              <w:rPr>
                <w:sz w:val="22"/>
                <w:szCs w:val="22"/>
                <w:lang w:bidi="ru-RU"/>
              </w:rPr>
              <w:t>Федеральное Собрание РФ. Признаки и особенности законодательной власти. Законодательная власть в России: ретроспективный анализ. Цель деятельности органов законодательной власти. Функции законодательной власти. Совет Федерации - институт интеграции и консолидации регионов. Периоды формирования Федерального Собрания. Регламент, структура, конституционные полномочия, предметы ведения и комитеты  Совета Федерации. Конституционные полномочия Совета Федерации. Государственная Дума Федерального Собрания РФ. Правовой статус Государственной Думы. Депутаты Государственной Думы РФ.  Статус и формы деятельности  и ограничения депутатов Государственной Думы РФ.  Предметы ведения Государственной Думы РФ. Структура Государственной Думы РФ. Особенности исполнительной власти  РФ. Функции и полномочия исполнительной власти РФ. Процедура освобождения от должности Председателя Правительства РФ. Ограничения, связанные с пребыванием в составе Правительства Российской Федерации. Законодательная и исполнительная ветви власти субъектов РФ. Принятие и исполнение государственных решений в органах публичной власти. Антикоррупционная политика в органах публичной власти. Применение информационно-коммуникационных технологий в органах публичной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9706F9" w14:textId="77777777" w:rsidR="004475DA" w:rsidRPr="001934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F3858E" w14:textId="77777777" w:rsidR="004475DA" w:rsidRPr="001934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575F3E" w14:textId="77777777" w:rsidR="004475DA" w:rsidRPr="001934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DB261" w14:textId="77777777" w:rsidR="004475DA" w:rsidRPr="001934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46472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CE6BD3" w14:textId="77777777" w:rsidR="004475DA" w:rsidRPr="001934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Тема 3. Государственная служба как публичный социально-правовой институт.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0B363A" w14:textId="77777777" w:rsidR="004475DA" w:rsidRPr="001934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415">
              <w:rPr>
                <w:sz w:val="22"/>
                <w:szCs w:val="22"/>
                <w:lang w:bidi="ru-RU"/>
              </w:rPr>
              <w:t xml:space="preserve">Понятие государственной службы. Институт государственной службы и его место в системе государственного управления. Система государственной службы Российской Федерации. Виды государственной службы. Федеральная государственная гражданская служба. Государственная гражданская служба субъектов Российской Федерации. Принципы государственной гражданской. Взаимосвязь государственной службы и общества. Система законодательства о государственной гражданской и муниципальной службе Российской Федерации. Федеральное законодательство о государственной гражданской. Правовая регламентация государственной  службы в </w:t>
            </w:r>
            <w:proofErr w:type="gramStart"/>
            <w:r w:rsidRPr="00193415">
              <w:rPr>
                <w:sz w:val="22"/>
                <w:szCs w:val="22"/>
                <w:lang w:bidi="ru-RU"/>
              </w:rPr>
              <w:t>субъектах</w:t>
            </w:r>
            <w:proofErr w:type="gramEnd"/>
            <w:r w:rsidRPr="00193415">
              <w:rPr>
                <w:sz w:val="22"/>
                <w:szCs w:val="22"/>
                <w:lang w:bidi="ru-RU"/>
              </w:rPr>
              <w:t xml:space="preserve">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2C07DF" w14:textId="77777777" w:rsidR="004475DA" w:rsidRPr="001934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69D59" w14:textId="77777777" w:rsidR="004475DA" w:rsidRPr="001934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F4708" w14:textId="77777777" w:rsidR="004475DA" w:rsidRPr="001934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94E6BC" w14:textId="77777777" w:rsidR="004475DA" w:rsidRPr="001934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9AD02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DAEF9" w14:textId="77777777" w:rsidR="004475DA" w:rsidRPr="001934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Тема 4. Местное самоуправление как вид публичной власти.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E52E2" w14:textId="77777777" w:rsidR="004475DA" w:rsidRPr="001934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415">
              <w:rPr>
                <w:sz w:val="22"/>
                <w:szCs w:val="22"/>
                <w:lang w:bidi="ru-RU"/>
              </w:rPr>
              <w:t>Подходы к пониманию сущности местного самоуправления. История развития местного самоуправления в России. Нормативная правовая база организации местного самоуправления в России. Основные черты и основные признаки местного самоуправления в России. Устав местного самоуправления как основной нормативный правовой акт муниципального образования. Структурно-функциональные связи взаимодействия органов  государственной  власти  и местного самоуправления. Принципы взаимодействия органов  государственной  власти  и местного  самоуправления. Передача и делегирование полномочий.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AE8C6F" w14:textId="77777777" w:rsidR="004475DA" w:rsidRPr="001934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4E3A1D" w14:textId="77777777" w:rsidR="004475DA" w:rsidRPr="001934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868CA" w14:textId="77777777" w:rsidR="004475DA" w:rsidRPr="001934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8E9C6" w14:textId="77777777" w:rsidR="004475DA" w:rsidRPr="001934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F0A69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583DE9" w14:textId="77777777" w:rsidR="004475DA" w:rsidRPr="001934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Тема 5. Муниципальная служба как профессиональная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4BFA11" w14:textId="77777777" w:rsidR="004475DA" w:rsidRPr="001934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3415">
              <w:rPr>
                <w:sz w:val="22"/>
                <w:szCs w:val="22"/>
                <w:lang w:bidi="ru-RU"/>
              </w:rPr>
              <w:t>Понятия муниципальной службы и муниципального служащего. Признаки муниципальной службы. Различия между выборными должностными лицами местного самоуправления и муниципальными служащими. Правовая регламентация муниципальной службы. Прохождение муниципальной службы. Обязанности муниципального служащего и ограничения, связанные с муниципальной службой. Права и социальные гарантии муниципальных служащих.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C569FD" w14:textId="77777777" w:rsidR="004475DA" w:rsidRPr="001934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800D04" w14:textId="77777777" w:rsidR="004475DA" w:rsidRPr="001934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8020D4" w14:textId="77777777" w:rsidR="004475DA" w:rsidRPr="001934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83EB5" w14:textId="77777777" w:rsidR="004475DA" w:rsidRPr="001934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9341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341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9341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9341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9341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9341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934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3415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934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3415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934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934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93415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193415" w14:paraId="5F00FF08" w14:textId="77777777" w:rsidTr="00193415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19341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341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19341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341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93415" w14:paraId="1433EE91" w14:textId="77777777" w:rsidTr="00193415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1934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93415">
              <w:rPr>
                <w:rFonts w:ascii="Times New Roman" w:hAnsi="Times New Roman" w:cs="Times New Roman"/>
              </w:rPr>
              <w:t>Осейчук</w:t>
            </w:r>
            <w:proofErr w:type="spellEnd"/>
            <w:r w:rsidRPr="00193415">
              <w:rPr>
                <w:rFonts w:ascii="Times New Roman" w:hAnsi="Times New Roman" w:cs="Times New Roman"/>
              </w:rPr>
              <w:t>, В. И.  Правовое обеспечение государственного и муниципального управления</w:t>
            </w:r>
            <w:proofErr w:type="gramStart"/>
            <w:r w:rsidRPr="001934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 учебник и практикум для вузов / В. И. </w:t>
            </w:r>
            <w:proofErr w:type="spellStart"/>
            <w:r w:rsidRPr="00193415">
              <w:rPr>
                <w:rFonts w:ascii="Times New Roman" w:hAnsi="Times New Roman" w:cs="Times New Roman"/>
              </w:rPr>
              <w:t>Осейчук</w:t>
            </w:r>
            <w:proofErr w:type="spellEnd"/>
            <w:r w:rsidRPr="00193415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1934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1934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93415">
              <w:rPr>
                <w:rFonts w:ascii="Times New Roman" w:hAnsi="Times New Roman" w:cs="Times New Roman"/>
              </w:rPr>
              <w:t>, 2020. — 269 с. — (Высшее образование).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193415" w:rsidRDefault="00D148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19341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https://urait.ru/bcode/451102</w:t>
              </w:r>
            </w:hyperlink>
          </w:p>
        </w:tc>
      </w:tr>
      <w:tr w:rsidR="00262CF0" w:rsidRPr="00193415" w14:paraId="52680DC1" w14:textId="77777777" w:rsidTr="00193415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1D7DC20B" w14:textId="77777777" w:rsidR="00262CF0" w:rsidRPr="001934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3415">
              <w:rPr>
                <w:rFonts w:ascii="Times New Roman" w:hAnsi="Times New Roman" w:cs="Times New Roman"/>
              </w:rPr>
              <w:t>Основы государственного и муниципального управления (</w:t>
            </w:r>
            <w:r w:rsidRPr="00193415">
              <w:rPr>
                <w:rFonts w:ascii="Times New Roman" w:hAnsi="Times New Roman" w:cs="Times New Roman"/>
                <w:lang w:val="en-US"/>
              </w:rPr>
              <w:t>Public</w:t>
            </w:r>
            <w:r w:rsidRPr="00193415">
              <w:rPr>
                <w:rFonts w:ascii="Times New Roman" w:hAnsi="Times New Roman" w:cs="Times New Roman"/>
              </w:rPr>
              <w:t xml:space="preserve"> </w:t>
            </w:r>
            <w:r w:rsidRPr="00193415">
              <w:rPr>
                <w:rFonts w:ascii="Times New Roman" w:hAnsi="Times New Roman" w:cs="Times New Roman"/>
                <w:lang w:val="en-US"/>
              </w:rPr>
              <w:t>Administration</w:t>
            </w:r>
            <w:r w:rsidRPr="00193415">
              <w:rPr>
                <w:rFonts w:ascii="Times New Roman" w:hAnsi="Times New Roman" w:cs="Times New Roman"/>
              </w:rPr>
              <w:t>)</w:t>
            </w:r>
            <w:proofErr w:type="gramStart"/>
            <w:r w:rsidRPr="001934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 учебник и практикум для вузов / под редакцией Г. А. Меньшиковой, Н. А. </w:t>
            </w:r>
            <w:proofErr w:type="spellStart"/>
            <w:r w:rsidRPr="00193415">
              <w:rPr>
                <w:rFonts w:ascii="Times New Roman" w:hAnsi="Times New Roman" w:cs="Times New Roman"/>
              </w:rPr>
              <w:t>Пруеля</w:t>
            </w:r>
            <w:proofErr w:type="spellEnd"/>
            <w:r w:rsidRPr="00193415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1934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1934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, 2025. — 340 с. — (Высшее образование). — </w:t>
            </w:r>
            <w:r w:rsidRPr="00193415">
              <w:rPr>
                <w:rFonts w:ascii="Times New Roman" w:hAnsi="Times New Roman" w:cs="Times New Roman"/>
                <w:lang w:val="en-US"/>
              </w:rPr>
              <w:t>ISBN</w:t>
            </w:r>
            <w:r w:rsidRPr="00193415">
              <w:rPr>
                <w:rFonts w:ascii="Times New Roman" w:hAnsi="Times New Roman" w:cs="Times New Roman"/>
              </w:rPr>
              <w:t xml:space="preserve"> 978-5-9916-2846-4. — Текст</w:t>
            </w:r>
            <w:proofErr w:type="gramStart"/>
            <w:r w:rsidRPr="001934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1934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7C89ED78" w14:textId="77777777" w:rsidR="00262CF0" w:rsidRPr="00193415" w:rsidRDefault="00D148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9341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https://urait.ru/bcode/560603</w:t>
              </w:r>
            </w:hyperlink>
          </w:p>
        </w:tc>
      </w:tr>
      <w:tr w:rsidR="00262CF0" w:rsidRPr="00193415" w14:paraId="2ED9FA6B" w14:textId="77777777" w:rsidTr="00193415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CE47402" w14:textId="77777777" w:rsidR="00262CF0" w:rsidRPr="0019341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3415">
              <w:rPr>
                <w:rFonts w:ascii="Times New Roman" w:hAnsi="Times New Roman" w:cs="Times New Roman"/>
              </w:rPr>
              <w:t>Иванова, Марина Вячеславовна Регламентация государственной и муниципальной службы : учебное пособие / М.В. Иванова ; М-во образования и науки</w:t>
            </w:r>
            <w:proofErr w:type="gramStart"/>
            <w:r w:rsidRPr="0019341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19341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19341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193415">
              <w:rPr>
                <w:rFonts w:ascii="Times New Roman" w:hAnsi="Times New Roman" w:cs="Times New Roman"/>
              </w:rPr>
              <w:t>экон</w:t>
            </w:r>
            <w:proofErr w:type="spellEnd"/>
            <w:r w:rsidRPr="00193415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193415">
              <w:rPr>
                <w:rFonts w:ascii="Times New Roman" w:hAnsi="Times New Roman" w:cs="Times New Roman"/>
              </w:rPr>
              <w:t>.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93415">
              <w:rPr>
                <w:rFonts w:ascii="Times New Roman" w:hAnsi="Times New Roman" w:cs="Times New Roman"/>
              </w:rPr>
              <w:t>г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ос. и </w:t>
            </w:r>
            <w:proofErr w:type="spellStart"/>
            <w:r w:rsidRPr="00193415">
              <w:rPr>
                <w:rFonts w:ascii="Times New Roman" w:hAnsi="Times New Roman" w:cs="Times New Roman"/>
              </w:rPr>
              <w:t>территор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. упр. Электрон. текстовые дан. (1 файл : 1,29 МБ) Санкт-Петербург : Изд-во СПбГЭУ, 2017 </w:t>
            </w:r>
            <w:proofErr w:type="spellStart"/>
            <w:r w:rsidRPr="00193415">
              <w:rPr>
                <w:rFonts w:ascii="Times New Roman" w:hAnsi="Times New Roman" w:cs="Times New Roman"/>
              </w:rPr>
              <w:t>Загл</w:t>
            </w:r>
            <w:proofErr w:type="spellEnd"/>
            <w:r w:rsidRPr="00193415">
              <w:rPr>
                <w:rFonts w:ascii="Times New Roman" w:hAnsi="Times New Roman" w:cs="Times New Roman"/>
              </w:rPr>
              <w:t>. с титул. экрана</w:t>
            </w:r>
            <w:proofErr w:type="gramStart"/>
            <w:r w:rsidRPr="00193415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меется </w:t>
            </w:r>
            <w:proofErr w:type="spellStart"/>
            <w:r w:rsidRPr="00193415">
              <w:rPr>
                <w:rFonts w:ascii="Times New Roman" w:hAnsi="Times New Roman" w:cs="Times New Roman"/>
              </w:rPr>
              <w:t>печ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. аналог Авторизованный доступ по паролю </w:t>
            </w:r>
            <w:r w:rsidRPr="00193415">
              <w:rPr>
                <w:rFonts w:ascii="Times New Roman" w:hAnsi="Times New Roman" w:cs="Times New Roman"/>
                <w:lang w:val="en-US"/>
              </w:rPr>
              <w:t>ЭБ OPAC.UNECON.RU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3437B31" w14:textId="77777777" w:rsidR="00262CF0" w:rsidRPr="00193415" w:rsidRDefault="00D148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19341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193415">
                <w:rPr>
                  <w:rFonts w:ascii="Times New Roman" w:hAnsi="Times New Roman" w:cs="Times New Roman"/>
                  <w:color w:val="00008B"/>
                  <w:u w:val="single"/>
                </w:rPr>
                <w:t>B5%D0%BD%D0%BD%D0%BE%D0%B9.pdf</w:t>
              </w:r>
            </w:hyperlink>
          </w:p>
        </w:tc>
      </w:tr>
      <w:tr w:rsidR="00262CF0" w:rsidRPr="00193415" w14:paraId="3DA684A1" w14:textId="77777777" w:rsidTr="00193415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B6898C2" w14:textId="77777777" w:rsidR="00262CF0" w:rsidRPr="0019341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3415">
              <w:rPr>
                <w:rFonts w:ascii="Times New Roman" w:hAnsi="Times New Roman" w:cs="Times New Roman"/>
              </w:rPr>
              <w:t>Воронина, Елена Владимировна. Гражданское общество и публичная власть в России: современное состояние и проблемы взаимодействия</w:t>
            </w:r>
            <w:proofErr w:type="gramStart"/>
            <w:r w:rsidRPr="00193415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 Санкт-Петербургский государственный экономический университет. </w:t>
            </w:r>
            <w:proofErr w:type="spellStart"/>
            <w:r w:rsidRPr="00193415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193415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193415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19341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9341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193415">
              <w:rPr>
                <w:rFonts w:ascii="Times New Roman" w:hAnsi="Times New Roman" w:cs="Times New Roman"/>
                <w:lang w:val="en-US"/>
              </w:rPr>
              <w:t xml:space="preserve"> СПбГЭУ, 2020. 1 файл (400 Кб).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76B94C06" w14:textId="77777777" w:rsidR="00262CF0" w:rsidRPr="00193415" w:rsidRDefault="00D148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19341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193415">
                <w:rPr>
                  <w:rFonts w:ascii="Times New Roman" w:hAnsi="Times New Roman" w:cs="Times New Roman"/>
                  <w:color w:val="00008B"/>
                  <w:u w:val="single"/>
                </w:rPr>
                <w:t>B8%D1%87%D0%BD%D0%B0%D1%8F.pdf</w:t>
              </w:r>
            </w:hyperlink>
          </w:p>
        </w:tc>
      </w:tr>
      <w:tr w:rsidR="00262CF0" w:rsidRPr="00193415" w14:paraId="0048277E" w14:textId="77777777" w:rsidTr="00193415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83AF778" w14:textId="77777777" w:rsidR="00262CF0" w:rsidRPr="0019341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3415">
              <w:rPr>
                <w:rFonts w:ascii="Times New Roman" w:hAnsi="Times New Roman" w:cs="Times New Roman"/>
              </w:rPr>
              <w:t xml:space="preserve">Воронина, Елена Владимировна. Профессиональная деятельность в органах публичной власти : учебное пособие / </w:t>
            </w:r>
            <w:proofErr w:type="spellStart"/>
            <w:r w:rsidRPr="00193415">
              <w:rPr>
                <w:rFonts w:ascii="Times New Roman" w:hAnsi="Times New Roman" w:cs="Times New Roman"/>
              </w:rPr>
              <w:t>Е.В.Воронина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3415">
              <w:rPr>
                <w:rFonts w:ascii="Times New Roman" w:hAnsi="Times New Roman" w:cs="Times New Roman"/>
              </w:rPr>
              <w:t>С.А.Соловьев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19341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19341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19341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193415">
              <w:rPr>
                <w:rFonts w:ascii="Times New Roman" w:hAnsi="Times New Roman" w:cs="Times New Roman"/>
              </w:rPr>
              <w:t>экон</w:t>
            </w:r>
            <w:proofErr w:type="spellEnd"/>
            <w:r w:rsidRPr="00193415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193415">
              <w:rPr>
                <w:rFonts w:ascii="Times New Roman" w:hAnsi="Times New Roman" w:cs="Times New Roman"/>
              </w:rPr>
              <w:t>.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93415">
              <w:rPr>
                <w:rFonts w:ascii="Times New Roman" w:hAnsi="Times New Roman" w:cs="Times New Roman"/>
              </w:rPr>
              <w:t>г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ос. и </w:t>
            </w:r>
            <w:proofErr w:type="spellStart"/>
            <w:r w:rsidRPr="00193415">
              <w:rPr>
                <w:rFonts w:ascii="Times New Roman" w:hAnsi="Times New Roman" w:cs="Times New Roman"/>
              </w:rPr>
              <w:t>территор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. упр. </w:t>
            </w:r>
            <w:proofErr w:type="spellStart"/>
            <w:r w:rsidRPr="00193415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19341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19341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193415">
              <w:rPr>
                <w:rFonts w:ascii="Times New Roman" w:hAnsi="Times New Roman" w:cs="Times New Roman"/>
                <w:lang w:val="en-US"/>
              </w:rPr>
              <w:t xml:space="preserve"> СПбГЭУ, 2020. 1 файл (340 Кб).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49348E69" w14:textId="77777777" w:rsidR="00262CF0" w:rsidRPr="00193415" w:rsidRDefault="00D148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19341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19341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3%D0%B0%D0%BD%D0%B0%D1%85.pdf </w:t>
              </w:r>
            </w:hyperlink>
          </w:p>
        </w:tc>
      </w:tr>
      <w:tr w:rsidR="00262CF0" w:rsidRPr="00193415" w14:paraId="04C439D2" w14:textId="77777777" w:rsidTr="00193415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B1FBBFA" w14:textId="77777777" w:rsidR="00262CF0" w:rsidRPr="0019341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3415">
              <w:rPr>
                <w:rFonts w:ascii="Times New Roman" w:hAnsi="Times New Roman" w:cs="Times New Roman"/>
              </w:rPr>
              <w:t xml:space="preserve">Воронина, Елена Владимировна. Государственное управление в </w:t>
            </w:r>
            <w:r w:rsidRPr="00193415">
              <w:rPr>
                <w:rFonts w:ascii="Times New Roman" w:hAnsi="Times New Roman" w:cs="Times New Roman"/>
                <w:lang w:val="en-US"/>
              </w:rPr>
              <w:t>XXI</w:t>
            </w:r>
            <w:r w:rsidRPr="00193415">
              <w:rPr>
                <w:rFonts w:ascii="Times New Roman" w:hAnsi="Times New Roman" w:cs="Times New Roman"/>
              </w:rPr>
              <w:t xml:space="preserve"> веке: традиционные и инновационные механизмы : монография / </w:t>
            </w:r>
            <w:proofErr w:type="spellStart"/>
            <w:r w:rsidRPr="00193415">
              <w:rPr>
                <w:rFonts w:ascii="Times New Roman" w:hAnsi="Times New Roman" w:cs="Times New Roman"/>
              </w:rPr>
              <w:t>Е.В.Воронина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93415">
              <w:rPr>
                <w:rFonts w:ascii="Times New Roman" w:hAnsi="Times New Roman" w:cs="Times New Roman"/>
              </w:rPr>
              <w:t>С.А.Соловьев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19341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193415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193415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193415">
              <w:rPr>
                <w:rFonts w:ascii="Times New Roman" w:hAnsi="Times New Roman" w:cs="Times New Roman"/>
              </w:rPr>
              <w:t>экон</w:t>
            </w:r>
            <w:proofErr w:type="spellEnd"/>
            <w:r w:rsidRPr="00193415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193415">
              <w:rPr>
                <w:rFonts w:ascii="Times New Roman" w:hAnsi="Times New Roman" w:cs="Times New Roman"/>
              </w:rPr>
              <w:t>.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93415">
              <w:rPr>
                <w:rFonts w:ascii="Times New Roman" w:hAnsi="Times New Roman" w:cs="Times New Roman"/>
              </w:rPr>
              <w:t>г</w:t>
            </w:r>
            <w:proofErr w:type="gramEnd"/>
            <w:r w:rsidRPr="00193415">
              <w:rPr>
                <w:rFonts w:ascii="Times New Roman" w:hAnsi="Times New Roman" w:cs="Times New Roman"/>
              </w:rPr>
              <w:t xml:space="preserve">ос. и </w:t>
            </w:r>
            <w:proofErr w:type="spellStart"/>
            <w:r w:rsidRPr="00193415">
              <w:rPr>
                <w:rFonts w:ascii="Times New Roman" w:hAnsi="Times New Roman" w:cs="Times New Roman"/>
              </w:rPr>
              <w:t>территор</w:t>
            </w:r>
            <w:proofErr w:type="spellEnd"/>
            <w:r w:rsidRPr="00193415">
              <w:rPr>
                <w:rFonts w:ascii="Times New Roman" w:hAnsi="Times New Roman" w:cs="Times New Roman"/>
              </w:rPr>
              <w:t xml:space="preserve">. упр. </w:t>
            </w:r>
            <w:proofErr w:type="spellStart"/>
            <w:r w:rsidRPr="00193415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19341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19341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193415">
              <w:rPr>
                <w:rFonts w:ascii="Times New Roman" w:hAnsi="Times New Roman" w:cs="Times New Roman"/>
                <w:lang w:val="en-US"/>
              </w:rPr>
              <w:t xml:space="preserve"> СПбГЭУ, 2022. 1 файл (768 Кб).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B7B504C" w14:textId="77777777" w:rsidR="00262CF0" w:rsidRPr="00193415" w:rsidRDefault="00D1486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19341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193415">
                <w:rPr>
                  <w:rFonts w:ascii="Times New Roman" w:hAnsi="Times New Roman" w:cs="Times New Roman"/>
                  <w:color w:val="00008B"/>
                  <w:u w:val="single"/>
                </w:rPr>
                <w:t>20%D0%B2%D0%B5%D0%BA%D0%B5.pdf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DFE3D1" w14:textId="77777777" w:rsidTr="007B550D">
        <w:tc>
          <w:tcPr>
            <w:tcW w:w="9345" w:type="dxa"/>
          </w:tcPr>
          <w:p w14:paraId="76EAE8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0743C7" w14:textId="77777777" w:rsidTr="007B550D">
        <w:tc>
          <w:tcPr>
            <w:tcW w:w="9345" w:type="dxa"/>
          </w:tcPr>
          <w:p w14:paraId="243381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BAB037" w14:textId="77777777" w:rsidTr="007B550D">
        <w:tc>
          <w:tcPr>
            <w:tcW w:w="9345" w:type="dxa"/>
          </w:tcPr>
          <w:p w14:paraId="1CC00C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2695A0" w14:textId="77777777" w:rsidTr="007B550D">
        <w:tc>
          <w:tcPr>
            <w:tcW w:w="9345" w:type="dxa"/>
          </w:tcPr>
          <w:p w14:paraId="2B06E2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1486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341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3415" w:rsidRDefault="002C735C" w:rsidP="0019341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9341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3415" w:rsidRDefault="002C735C" w:rsidP="0019341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9341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341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9EDD20E" w:rsidR="002C735C" w:rsidRPr="00193415" w:rsidRDefault="00B43524" w:rsidP="001934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415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93415"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193415">
              <w:rPr>
                <w:sz w:val="22"/>
                <w:szCs w:val="22"/>
                <w:lang w:val="en-US"/>
              </w:rPr>
              <w:t>Intel</w:t>
            </w:r>
            <w:r w:rsidRPr="00193415">
              <w:rPr>
                <w:sz w:val="22"/>
                <w:szCs w:val="22"/>
              </w:rPr>
              <w:t xml:space="preserve"> 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3415">
              <w:rPr>
                <w:sz w:val="22"/>
                <w:szCs w:val="22"/>
              </w:rPr>
              <w:t xml:space="preserve">5 </w:t>
            </w:r>
            <w:r w:rsidRPr="00193415">
              <w:rPr>
                <w:sz w:val="22"/>
                <w:szCs w:val="22"/>
                <w:lang w:val="en-US"/>
              </w:rPr>
              <w:t>X</w:t>
            </w:r>
            <w:r w:rsidRPr="00193415">
              <w:rPr>
                <w:sz w:val="22"/>
                <w:szCs w:val="22"/>
              </w:rPr>
              <w:t>4 4460 3.2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93415">
              <w:rPr>
                <w:sz w:val="22"/>
                <w:szCs w:val="22"/>
              </w:rPr>
              <w:t>/8</w:t>
            </w:r>
            <w:r w:rsidRPr="00193415">
              <w:rPr>
                <w:sz w:val="22"/>
                <w:szCs w:val="22"/>
                <w:lang w:val="en-US"/>
              </w:rPr>
              <w:t>Gb</w:t>
            </w:r>
            <w:r w:rsidRPr="00193415">
              <w:rPr>
                <w:sz w:val="22"/>
                <w:szCs w:val="22"/>
              </w:rPr>
              <w:t>/1</w:t>
            </w:r>
            <w:r w:rsidRPr="00193415">
              <w:rPr>
                <w:sz w:val="22"/>
                <w:szCs w:val="22"/>
                <w:lang w:val="en-US"/>
              </w:rPr>
              <w:t>Tb</w:t>
            </w:r>
            <w:r w:rsidRPr="00193415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EX</w:t>
            </w:r>
            <w:r w:rsidRPr="00193415">
              <w:rPr>
                <w:sz w:val="22"/>
                <w:szCs w:val="22"/>
              </w:rPr>
              <w:t xml:space="preserve">-632 - 1 шт.,  Экран  с электроприводом </w:t>
            </w:r>
            <w:r w:rsidRPr="00193415">
              <w:rPr>
                <w:sz w:val="22"/>
                <w:szCs w:val="22"/>
                <w:lang w:val="en-US"/>
              </w:rPr>
              <w:t>Draper</w:t>
            </w:r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Baronet</w:t>
            </w:r>
            <w:r w:rsidRPr="00193415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193415">
              <w:rPr>
                <w:sz w:val="22"/>
                <w:szCs w:val="22"/>
                <w:lang w:val="en-US"/>
              </w:rPr>
              <w:t>Hi</w:t>
            </w:r>
            <w:r w:rsidRPr="00193415">
              <w:rPr>
                <w:sz w:val="22"/>
                <w:szCs w:val="22"/>
              </w:rPr>
              <w:t>-</w:t>
            </w:r>
            <w:r w:rsidRPr="00193415">
              <w:rPr>
                <w:sz w:val="22"/>
                <w:szCs w:val="22"/>
                <w:lang w:val="en-US"/>
              </w:rPr>
              <w:t>Fi</w:t>
            </w:r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PRO</w:t>
            </w:r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MASK</w:t>
            </w:r>
            <w:r w:rsidRPr="00193415">
              <w:rPr>
                <w:sz w:val="22"/>
                <w:szCs w:val="22"/>
              </w:rPr>
              <w:t>6</w:t>
            </w:r>
            <w:r w:rsidRPr="00193415">
              <w:rPr>
                <w:sz w:val="22"/>
                <w:szCs w:val="22"/>
                <w:lang w:val="en-US"/>
              </w:rPr>
              <w:t>T</w:t>
            </w:r>
            <w:r w:rsidRPr="00193415">
              <w:rPr>
                <w:sz w:val="22"/>
                <w:szCs w:val="22"/>
              </w:rPr>
              <w:t>-</w:t>
            </w:r>
            <w:r w:rsidRPr="00193415">
              <w:rPr>
                <w:sz w:val="22"/>
                <w:szCs w:val="22"/>
                <w:lang w:val="en-US"/>
              </w:rPr>
              <w:t>W</w:t>
            </w:r>
            <w:r w:rsidRPr="00193415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TA</w:t>
            </w:r>
            <w:r w:rsidRPr="00193415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3415" w:rsidRDefault="00B43524" w:rsidP="001934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41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9341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9341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93415" w14:paraId="36528AA5" w14:textId="77777777" w:rsidTr="008416EB">
        <w:tc>
          <w:tcPr>
            <w:tcW w:w="7797" w:type="dxa"/>
            <w:shd w:val="clear" w:color="auto" w:fill="auto"/>
          </w:tcPr>
          <w:p w14:paraId="5D46E96C" w14:textId="33A06563" w:rsidR="002C735C" w:rsidRPr="00193415" w:rsidRDefault="00B43524" w:rsidP="001934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415">
              <w:rPr>
                <w:sz w:val="22"/>
                <w:szCs w:val="22"/>
              </w:rPr>
              <w:t>Ауд. 419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93415"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мест; доска меловая 1 шт.; </w:t>
            </w:r>
            <w:proofErr w:type="spellStart"/>
            <w:r w:rsidRPr="00193415">
              <w:rPr>
                <w:sz w:val="22"/>
                <w:szCs w:val="22"/>
              </w:rPr>
              <w:t>тумба;Компьютер</w:t>
            </w:r>
            <w:proofErr w:type="spellEnd"/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Intel</w:t>
            </w:r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Core</w:t>
            </w:r>
            <w:r w:rsidRPr="00193415">
              <w:rPr>
                <w:sz w:val="22"/>
                <w:szCs w:val="22"/>
              </w:rPr>
              <w:t xml:space="preserve"> 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3415">
              <w:rPr>
                <w:sz w:val="22"/>
                <w:szCs w:val="22"/>
              </w:rPr>
              <w:t xml:space="preserve">5-4460 </w:t>
            </w:r>
            <w:r w:rsidRPr="00193415">
              <w:rPr>
                <w:sz w:val="22"/>
                <w:szCs w:val="22"/>
                <w:lang w:val="en-US"/>
              </w:rPr>
              <w:t>CPU</w:t>
            </w:r>
            <w:r w:rsidRPr="00193415">
              <w:rPr>
                <w:sz w:val="22"/>
                <w:szCs w:val="22"/>
              </w:rPr>
              <w:t xml:space="preserve"> @ 3.2</w:t>
            </w:r>
            <w:r w:rsidRPr="00193415">
              <w:rPr>
                <w:sz w:val="22"/>
                <w:szCs w:val="22"/>
                <w:lang w:val="en-US"/>
              </w:rPr>
              <w:t>GHz</w:t>
            </w:r>
            <w:r w:rsidRPr="00193415">
              <w:rPr>
                <w:sz w:val="22"/>
                <w:szCs w:val="22"/>
              </w:rPr>
              <w:t>/8</w:t>
            </w:r>
            <w:r w:rsidRPr="00193415">
              <w:rPr>
                <w:sz w:val="22"/>
                <w:szCs w:val="22"/>
                <w:lang w:val="en-US"/>
              </w:rPr>
              <w:t>Gb</w:t>
            </w:r>
            <w:r w:rsidRPr="00193415">
              <w:rPr>
                <w:sz w:val="22"/>
                <w:szCs w:val="22"/>
              </w:rPr>
              <w:t>/1</w:t>
            </w:r>
            <w:r w:rsidRPr="00193415">
              <w:rPr>
                <w:sz w:val="22"/>
                <w:szCs w:val="22"/>
                <w:lang w:val="en-US"/>
              </w:rPr>
              <w:t>Tb</w:t>
            </w:r>
            <w:r w:rsidRPr="00193415">
              <w:rPr>
                <w:sz w:val="22"/>
                <w:szCs w:val="22"/>
              </w:rPr>
              <w:t>/</w:t>
            </w:r>
            <w:r w:rsidRPr="00193415">
              <w:rPr>
                <w:sz w:val="22"/>
                <w:szCs w:val="22"/>
                <w:lang w:val="en-US"/>
              </w:rPr>
              <w:t>Samsung</w:t>
            </w:r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S</w:t>
            </w:r>
            <w:r w:rsidRPr="00193415">
              <w:rPr>
                <w:sz w:val="22"/>
                <w:szCs w:val="22"/>
              </w:rPr>
              <w:t>23</w:t>
            </w:r>
            <w:r w:rsidRPr="00193415">
              <w:rPr>
                <w:sz w:val="22"/>
                <w:szCs w:val="22"/>
                <w:lang w:val="en-US"/>
              </w:rPr>
              <w:t>E</w:t>
            </w:r>
            <w:r w:rsidRPr="00193415">
              <w:rPr>
                <w:sz w:val="22"/>
                <w:szCs w:val="22"/>
              </w:rPr>
              <w:t xml:space="preserve">200 - 1шт., Проектор </w:t>
            </w:r>
            <w:r w:rsidRPr="00193415">
              <w:rPr>
                <w:sz w:val="22"/>
                <w:szCs w:val="22"/>
                <w:lang w:val="en-US"/>
              </w:rPr>
              <w:t>NEC</w:t>
            </w:r>
            <w:r w:rsidRPr="00193415">
              <w:rPr>
                <w:sz w:val="22"/>
                <w:szCs w:val="22"/>
              </w:rPr>
              <w:t xml:space="preserve"> М350 Х  - 1 шт., Акустическая система </w:t>
            </w:r>
            <w:r w:rsidRPr="00193415">
              <w:rPr>
                <w:sz w:val="22"/>
                <w:szCs w:val="22"/>
                <w:lang w:val="en-US"/>
              </w:rPr>
              <w:t>DC</w:t>
            </w:r>
            <w:r w:rsidRPr="00193415">
              <w:rPr>
                <w:sz w:val="22"/>
                <w:szCs w:val="22"/>
              </w:rPr>
              <w:t xml:space="preserve"> драйвер.90 Вт .100</w:t>
            </w:r>
            <w:r w:rsidRPr="00193415">
              <w:rPr>
                <w:sz w:val="22"/>
                <w:szCs w:val="22"/>
                <w:lang w:val="en-US"/>
              </w:rPr>
              <w:t>V</w:t>
            </w:r>
            <w:r w:rsidRPr="00193415">
              <w:rPr>
                <w:sz w:val="22"/>
                <w:szCs w:val="22"/>
              </w:rPr>
              <w:t xml:space="preserve"> .цвет белый - 2 шт.,  Микшер усилитель  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TA</w:t>
            </w:r>
            <w:r w:rsidRPr="00193415">
              <w:rPr>
                <w:sz w:val="22"/>
                <w:szCs w:val="22"/>
              </w:rPr>
              <w:t xml:space="preserve">-1120 в комплекте - 1 шт.,  </w:t>
            </w:r>
            <w:r w:rsidRPr="00193415">
              <w:rPr>
                <w:sz w:val="22"/>
                <w:szCs w:val="22"/>
                <w:lang w:val="en-US"/>
              </w:rPr>
              <w:t>DVD</w:t>
            </w:r>
            <w:r w:rsidRPr="00193415">
              <w:rPr>
                <w:sz w:val="22"/>
                <w:szCs w:val="22"/>
              </w:rPr>
              <w:t xml:space="preserve">-плеер </w:t>
            </w:r>
            <w:r w:rsidRPr="00193415">
              <w:rPr>
                <w:sz w:val="22"/>
                <w:szCs w:val="22"/>
                <w:lang w:val="en-US"/>
              </w:rPr>
              <w:t>Pioneer</w:t>
            </w:r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DV</w:t>
            </w:r>
            <w:r w:rsidRPr="00193415">
              <w:rPr>
                <w:sz w:val="22"/>
                <w:szCs w:val="22"/>
              </w:rPr>
              <w:t xml:space="preserve">-380 </w:t>
            </w:r>
            <w:r w:rsidRPr="00193415">
              <w:rPr>
                <w:sz w:val="22"/>
                <w:szCs w:val="22"/>
                <w:lang w:val="en-US"/>
              </w:rPr>
              <w:t>S</w:t>
            </w:r>
            <w:r w:rsidRPr="00193415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Compact</w:t>
            </w:r>
            <w:r w:rsidRPr="00193415">
              <w:rPr>
                <w:sz w:val="22"/>
                <w:szCs w:val="22"/>
              </w:rPr>
              <w:t xml:space="preserve"> 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93415">
              <w:rPr>
                <w:sz w:val="22"/>
                <w:szCs w:val="22"/>
              </w:rPr>
              <w:t xml:space="preserve"> 153</w:t>
            </w:r>
            <w:r w:rsidRPr="00193415">
              <w:rPr>
                <w:sz w:val="22"/>
                <w:szCs w:val="22"/>
                <w:lang w:val="en-US"/>
              </w:rPr>
              <w:t>x</w:t>
            </w:r>
            <w:r w:rsidRPr="00193415">
              <w:rPr>
                <w:sz w:val="22"/>
                <w:szCs w:val="22"/>
              </w:rPr>
              <w:t xml:space="preserve">200 </w:t>
            </w:r>
            <w:r w:rsidRPr="00193415">
              <w:rPr>
                <w:sz w:val="22"/>
                <w:szCs w:val="22"/>
                <w:lang w:val="en-US"/>
              </w:rPr>
              <w:t>c</w:t>
            </w:r>
            <w:r w:rsidRPr="00193415">
              <w:rPr>
                <w:sz w:val="22"/>
                <w:szCs w:val="22"/>
              </w:rPr>
              <w:t xml:space="preserve">м </w:t>
            </w:r>
            <w:r w:rsidRPr="00193415">
              <w:rPr>
                <w:sz w:val="22"/>
                <w:szCs w:val="22"/>
                <w:lang w:val="en-US"/>
              </w:rPr>
              <w:t>M</w:t>
            </w:r>
            <w:r w:rsidRPr="00193415">
              <w:rPr>
                <w:sz w:val="22"/>
                <w:szCs w:val="22"/>
              </w:rPr>
              <w:t>а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93415">
              <w:rPr>
                <w:sz w:val="22"/>
                <w:szCs w:val="22"/>
              </w:rPr>
              <w:t xml:space="preserve">е </w:t>
            </w:r>
            <w:r w:rsidRPr="00193415">
              <w:rPr>
                <w:sz w:val="22"/>
                <w:szCs w:val="22"/>
                <w:lang w:val="en-US"/>
              </w:rPr>
              <w:t>White</w:t>
            </w:r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S</w:t>
            </w:r>
            <w:r w:rsidRPr="0019341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75CD53" w14:textId="77777777" w:rsidR="002C735C" w:rsidRPr="00193415" w:rsidRDefault="00B43524" w:rsidP="001934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41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9341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93415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93415" w14:paraId="7D4FE214" w14:textId="77777777" w:rsidTr="008416EB">
        <w:tc>
          <w:tcPr>
            <w:tcW w:w="7797" w:type="dxa"/>
            <w:shd w:val="clear" w:color="auto" w:fill="auto"/>
          </w:tcPr>
          <w:p w14:paraId="179DBD33" w14:textId="77777777" w:rsidR="002C735C" w:rsidRPr="00193415" w:rsidRDefault="00B43524" w:rsidP="001934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415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341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93415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193415">
              <w:rPr>
                <w:sz w:val="22"/>
                <w:szCs w:val="22"/>
                <w:lang w:val="en-US"/>
              </w:rPr>
              <w:t>Athlon</w:t>
            </w:r>
            <w:r w:rsidRPr="00193415">
              <w:rPr>
                <w:sz w:val="22"/>
                <w:szCs w:val="22"/>
              </w:rPr>
              <w:t xml:space="preserve"> 64 </w:t>
            </w:r>
            <w:r w:rsidRPr="00193415">
              <w:rPr>
                <w:sz w:val="22"/>
                <w:szCs w:val="22"/>
                <w:lang w:val="en-US"/>
              </w:rPr>
              <w:t>x</w:t>
            </w:r>
            <w:r w:rsidRPr="00193415">
              <w:rPr>
                <w:sz w:val="22"/>
                <w:szCs w:val="22"/>
              </w:rPr>
              <w:t>2 4400 2.3/4</w:t>
            </w:r>
            <w:r w:rsidRPr="00193415">
              <w:rPr>
                <w:sz w:val="22"/>
                <w:szCs w:val="22"/>
                <w:lang w:val="en-US"/>
              </w:rPr>
              <w:t>Gb</w:t>
            </w:r>
            <w:r w:rsidRPr="00193415">
              <w:rPr>
                <w:sz w:val="22"/>
                <w:szCs w:val="22"/>
              </w:rPr>
              <w:t>./150</w:t>
            </w:r>
            <w:r w:rsidRPr="00193415">
              <w:rPr>
                <w:sz w:val="22"/>
                <w:szCs w:val="22"/>
                <w:lang w:val="en-US"/>
              </w:rPr>
              <w:t>Gb</w:t>
            </w:r>
            <w:r w:rsidRPr="00193415">
              <w:rPr>
                <w:sz w:val="22"/>
                <w:szCs w:val="22"/>
              </w:rPr>
              <w:t xml:space="preserve"> - 1шт., Проектор цифровой </w:t>
            </w:r>
            <w:r w:rsidRPr="00193415">
              <w:rPr>
                <w:sz w:val="22"/>
                <w:szCs w:val="22"/>
                <w:lang w:val="en-US"/>
              </w:rPr>
              <w:t>Acer</w:t>
            </w:r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X</w:t>
            </w:r>
            <w:r w:rsidRPr="00193415">
              <w:rPr>
                <w:sz w:val="22"/>
                <w:szCs w:val="22"/>
              </w:rPr>
              <w:t xml:space="preserve">1240 - 1 шт., Колонки </w:t>
            </w:r>
            <w:r w:rsidRPr="00193415">
              <w:rPr>
                <w:sz w:val="22"/>
                <w:szCs w:val="22"/>
                <w:lang w:val="en-US"/>
              </w:rPr>
              <w:t>Hi</w:t>
            </w:r>
            <w:r w:rsidRPr="00193415">
              <w:rPr>
                <w:sz w:val="22"/>
                <w:szCs w:val="22"/>
              </w:rPr>
              <w:t>-</w:t>
            </w:r>
            <w:r w:rsidRPr="00193415">
              <w:rPr>
                <w:sz w:val="22"/>
                <w:szCs w:val="22"/>
                <w:lang w:val="en-US"/>
              </w:rPr>
              <w:t>Fi</w:t>
            </w:r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PRO</w:t>
            </w:r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MASK</w:t>
            </w:r>
            <w:r w:rsidRPr="00193415">
              <w:rPr>
                <w:sz w:val="22"/>
                <w:szCs w:val="22"/>
              </w:rPr>
              <w:t>6</w:t>
            </w:r>
            <w:r w:rsidRPr="00193415">
              <w:rPr>
                <w:sz w:val="22"/>
                <w:szCs w:val="22"/>
                <w:lang w:val="en-US"/>
              </w:rPr>
              <w:t>T</w:t>
            </w:r>
            <w:r w:rsidRPr="00193415">
              <w:rPr>
                <w:sz w:val="22"/>
                <w:szCs w:val="22"/>
              </w:rPr>
              <w:t>-</w:t>
            </w:r>
            <w:r w:rsidRPr="00193415">
              <w:rPr>
                <w:sz w:val="22"/>
                <w:szCs w:val="22"/>
                <w:lang w:val="en-US"/>
              </w:rPr>
              <w:t>W</w:t>
            </w:r>
            <w:r w:rsidRPr="00193415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Compact</w:t>
            </w:r>
            <w:r w:rsidRPr="00193415">
              <w:rPr>
                <w:sz w:val="22"/>
                <w:szCs w:val="22"/>
              </w:rPr>
              <w:t xml:space="preserve"> 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93415">
              <w:rPr>
                <w:sz w:val="22"/>
                <w:szCs w:val="22"/>
              </w:rPr>
              <w:t xml:space="preserve"> 153</w:t>
            </w:r>
            <w:r w:rsidRPr="00193415">
              <w:rPr>
                <w:sz w:val="22"/>
                <w:szCs w:val="22"/>
                <w:lang w:val="en-US"/>
              </w:rPr>
              <w:t>x</w:t>
            </w:r>
            <w:r w:rsidRPr="00193415">
              <w:rPr>
                <w:sz w:val="22"/>
                <w:szCs w:val="22"/>
              </w:rPr>
              <w:t xml:space="preserve">200 </w:t>
            </w:r>
            <w:r w:rsidRPr="00193415">
              <w:rPr>
                <w:sz w:val="22"/>
                <w:szCs w:val="22"/>
                <w:lang w:val="en-US"/>
              </w:rPr>
              <w:t>c</w:t>
            </w:r>
            <w:r w:rsidRPr="00193415">
              <w:rPr>
                <w:sz w:val="22"/>
                <w:szCs w:val="22"/>
              </w:rPr>
              <w:t xml:space="preserve">м </w:t>
            </w:r>
            <w:r w:rsidRPr="00193415">
              <w:rPr>
                <w:sz w:val="22"/>
                <w:szCs w:val="22"/>
                <w:lang w:val="en-US"/>
              </w:rPr>
              <w:t>M</w:t>
            </w:r>
            <w:r w:rsidRPr="00193415">
              <w:rPr>
                <w:sz w:val="22"/>
                <w:szCs w:val="22"/>
              </w:rPr>
              <w:t>а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193415">
              <w:rPr>
                <w:sz w:val="22"/>
                <w:szCs w:val="22"/>
              </w:rPr>
              <w:t xml:space="preserve">е </w:t>
            </w:r>
            <w:r w:rsidRPr="00193415">
              <w:rPr>
                <w:sz w:val="22"/>
                <w:szCs w:val="22"/>
                <w:lang w:val="en-US"/>
              </w:rPr>
              <w:t>White</w:t>
            </w:r>
            <w:r w:rsidRPr="00193415">
              <w:rPr>
                <w:sz w:val="22"/>
                <w:szCs w:val="22"/>
              </w:rPr>
              <w:t xml:space="preserve"> </w:t>
            </w:r>
            <w:r w:rsidRPr="00193415">
              <w:rPr>
                <w:sz w:val="22"/>
                <w:szCs w:val="22"/>
                <w:lang w:val="en-US"/>
              </w:rPr>
              <w:t>S</w:t>
            </w:r>
            <w:r w:rsidRPr="0019341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701E87" w14:textId="77777777" w:rsidR="002C735C" w:rsidRPr="00193415" w:rsidRDefault="00B43524" w:rsidP="001934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3415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93415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93415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93415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3415" w14:paraId="3D9CFFBF" w14:textId="77777777" w:rsidTr="00193415">
        <w:tc>
          <w:tcPr>
            <w:tcW w:w="562" w:type="dxa"/>
          </w:tcPr>
          <w:p w14:paraId="3EACBAF0" w14:textId="77777777" w:rsidR="00193415" w:rsidRPr="00967E3E" w:rsidRDefault="001934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38C6F78" w14:textId="77777777" w:rsidR="00193415" w:rsidRDefault="001934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341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34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3415" w14:paraId="5A1C9382" w14:textId="77777777" w:rsidTr="00801458">
        <w:tc>
          <w:tcPr>
            <w:tcW w:w="2336" w:type="dxa"/>
          </w:tcPr>
          <w:p w14:paraId="4C518DAB" w14:textId="77777777" w:rsidR="005D65A5" w:rsidRPr="001934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34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34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34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3415" w14:paraId="07658034" w14:textId="77777777" w:rsidTr="00801458">
        <w:tc>
          <w:tcPr>
            <w:tcW w:w="2336" w:type="dxa"/>
          </w:tcPr>
          <w:p w14:paraId="1553D698" w14:textId="78F29BFB" w:rsidR="005D65A5" w:rsidRPr="001934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3415" w:rsidRDefault="007478E0" w:rsidP="00801458">
            <w:pPr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93415" w:rsidRDefault="007478E0" w:rsidP="00801458">
            <w:pPr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93415" w:rsidRDefault="007478E0" w:rsidP="00801458">
            <w:pPr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193415" w14:paraId="599B684B" w14:textId="77777777" w:rsidTr="00801458">
        <w:tc>
          <w:tcPr>
            <w:tcW w:w="2336" w:type="dxa"/>
          </w:tcPr>
          <w:p w14:paraId="7CA10C94" w14:textId="77777777" w:rsidR="005D65A5" w:rsidRPr="001934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6C7896" w14:textId="77777777" w:rsidR="005D65A5" w:rsidRPr="00193415" w:rsidRDefault="007478E0" w:rsidP="00801458">
            <w:pPr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15ADED8" w14:textId="77777777" w:rsidR="005D65A5" w:rsidRPr="00193415" w:rsidRDefault="007478E0" w:rsidP="00801458">
            <w:pPr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23E1D4" w14:textId="77777777" w:rsidR="005D65A5" w:rsidRPr="00193415" w:rsidRDefault="007478E0" w:rsidP="00801458">
            <w:pPr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193415" w14:paraId="6C6F0C96" w14:textId="77777777" w:rsidTr="00801458">
        <w:tc>
          <w:tcPr>
            <w:tcW w:w="2336" w:type="dxa"/>
          </w:tcPr>
          <w:p w14:paraId="39FCDCD7" w14:textId="77777777" w:rsidR="005D65A5" w:rsidRPr="001934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B0E48B" w14:textId="77777777" w:rsidR="005D65A5" w:rsidRPr="00193415" w:rsidRDefault="007478E0" w:rsidP="00801458">
            <w:pPr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3C8A6E" w14:textId="77777777" w:rsidR="005D65A5" w:rsidRPr="00193415" w:rsidRDefault="007478E0" w:rsidP="00801458">
            <w:pPr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9760F3" w14:textId="77777777" w:rsidR="005D65A5" w:rsidRPr="00193415" w:rsidRDefault="007478E0" w:rsidP="00801458">
            <w:pPr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B0C223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3415" w14:paraId="0911662C" w14:textId="77777777" w:rsidTr="00193415">
        <w:tc>
          <w:tcPr>
            <w:tcW w:w="562" w:type="dxa"/>
          </w:tcPr>
          <w:p w14:paraId="29236BDB" w14:textId="77777777" w:rsidR="00193415" w:rsidRDefault="0019341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ED84ED" w14:textId="77777777" w:rsidR="00193415" w:rsidRDefault="001934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3415" w14:paraId="0267C479" w14:textId="77777777" w:rsidTr="00801458">
        <w:tc>
          <w:tcPr>
            <w:tcW w:w="2500" w:type="pct"/>
          </w:tcPr>
          <w:p w14:paraId="37F699C9" w14:textId="77777777" w:rsidR="00B8237E" w:rsidRPr="001934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34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34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3415" w14:paraId="3F240151" w14:textId="77777777" w:rsidTr="00801458">
        <w:tc>
          <w:tcPr>
            <w:tcW w:w="2500" w:type="pct"/>
          </w:tcPr>
          <w:p w14:paraId="61E91592" w14:textId="61A0874C" w:rsidR="00B8237E" w:rsidRPr="001934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93415" w:rsidRDefault="005C548A" w:rsidP="00801458">
            <w:pPr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93415" w14:paraId="08E9EEC0" w14:textId="77777777" w:rsidTr="00801458">
        <w:tc>
          <w:tcPr>
            <w:tcW w:w="2500" w:type="pct"/>
          </w:tcPr>
          <w:p w14:paraId="7B42D8AD" w14:textId="77777777" w:rsidR="00B8237E" w:rsidRPr="00193415" w:rsidRDefault="00B8237E" w:rsidP="00801458">
            <w:pPr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E7F68F2" w14:textId="77777777" w:rsidR="00B8237E" w:rsidRPr="00193415" w:rsidRDefault="005C548A" w:rsidP="00801458">
            <w:pPr>
              <w:rPr>
                <w:rFonts w:ascii="Times New Roman" w:hAnsi="Times New Roman" w:cs="Times New Roman"/>
              </w:rPr>
            </w:pPr>
            <w:r w:rsidRPr="0019341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9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9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9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9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9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9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9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93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1313C" w14:textId="77777777" w:rsidR="00D14862" w:rsidRDefault="00D14862" w:rsidP="00315CA6">
      <w:pPr>
        <w:spacing w:after="0" w:line="240" w:lineRule="auto"/>
      </w:pPr>
      <w:r>
        <w:separator/>
      </w:r>
    </w:p>
  </w:endnote>
  <w:endnote w:type="continuationSeparator" w:id="0">
    <w:p w14:paraId="2174D715" w14:textId="77777777" w:rsidR="00D14862" w:rsidRDefault="00D1486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E3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C2BC5" w14:textId="77777777" w:rsidR="00D14862" w:rsidRDefault="00D14862" w:rsidP="00315CA6">
      <w:pPr>
        <w:spacing w:after="0" w:line="240" w:lineRule="auto"/>
      </w:pPr>
      <w:r>
        <w:separator/>
      </w:r>
    </w:p>
  </w:footnote>
  <w:footnote w:type="continuationSeparator" w:id="0">
    <w:p w14:paraId="739F0370" w14:textId="77777777" w:rsidR="00D14862" w:rsidRDefault="00D1486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3415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4BB5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67E3E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4862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0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1102" TargetMode="External"/><Relationship Id="rId17" Type="http://schemas.openxmlformats.org/officeDocument/2006/relationships/hyperlink" Target="https://opac.unecon.ru/elibrary/2015/monogr/%D0%93%D0%BE%D1%81%D1%83%D0%B4%D0%B0%D1%80%D1%81%D1%82%D0%B2%D0%B5%D0%BD%D0%BD%D0%BE%D0%B5%20%D1%83%D0%BF%D1%80%D0%B0%D0%B2%D0%BB%D0%B5%D0%BD%D0%B8%D0%B5%20%D0%B2%20XXI%20%D0%B2%D0%B5%D0%BA%D0%B5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F%D1%80%D0%BE%D1%84%D0%B5%D1%81%D1%81%D0%B8%D0%BE%D0%BD%D0%B0%D0%BB%D1%8C%D0%BD%D0%B0%D1%8F%20%D0%B4%D0%B5%D1%8F%D1%82%D0%B5%D0%BB%D1%8C%D0%BD%D0%BE%D1%81%D1%82%D1%8C%20%D0%B2%20%D0%BE%D1%80%D0%B3%D0%B0%D0%BD%D0%B0%D1%85.pdf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monogr/%D0%93%D1%80%D0%B0%D0%B6%D0%B4%D0%B0%D0%BD%D1%81%D0%BA%D0%BE%D0%B5%20%D0%BE%D0%B1%D1%89%D0%B5%D1%81%D1%82%D0%B2%D0%BE%20%D0%B8%20%D0%BF%D1%83%D0%B1%D0%BB%D0%B8%D1%87%D0%BD%D0%B0%D1%8F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B%D0%B0%D0%BC%D0%B5%D0%BD%D1%82%D0%B0%D1%86%D0%B8%D1%8F%20%D0%B3%D0%BE%D1%81%D1%83%D0%B4%D0%B0%D1%80%D1%81%D1%82%D0%B2%D0%B5%D0%BD%D0%BD%D0%BE%D0%B9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36F46-767F-4C28-B287-99860C61A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3722</Words>
  <Characters>21218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